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E379F" w14:textId="77777777" w:rsidR="007C5D58" w:rsidRPr="00B802F3" w:rsidRDefault="007C5D58" w:rsidP="007C5D58">
      <w:pPr>
        <w:spacing w:after="0" w:line="240" w:lineRule="auto"/>
        <w:rPr>
          <w:rFonts w:ascii="Bookman Old Style" w:hAnsi="Bookman Old Style" w:cs="Arial"/>
          <w:bCs/>
        </w:rPr>
      </w:pPr>
      <w:bookmarkStart w:id="0" w:name="OLE_LINK1"/>
    </w:p>
    <w:p w14:paraId="669F6F59" w14:textId="77777777" w:rsidR="000D6EAD" w:rsidRDefault="000D6EAD" w:rsidP="000D6EAD">
      <w:pPr>
        <w:spacing w:after="0" w:line="240" w:lineRule="auto"/>
        <w:jc w:val="center"/>
        <w:rPr>
          <w:rFonts w:ascii="Bookman Old Style" w:hAnsi="Bookman Old Style" w:cs="Arial"/>
          <w:b/>
        </w:rPr>
      </w:pPr>
    </w:p>
    <w:p w14:paraId="1AEC8295" w14:textId="56005A92" w:rsidR="000D6EAD" w:rsidRPr="00B802F3" w:rsidRDefault="000D6EAD" w:rsidP="000D6EAD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B802F3">
        <w:rPr>
          <w:rFonts w:ascii="Bookman Old Style" w:hAnsi="Bookman Old Style" w:cs="Arial"/>
          <w:b/>
        </w:rPr>
        <w:t>DOCUMENTO DE FORMALIZAÇÃO DE DEMANDA</w:t>
      </w:r>
    </w:p>
    <w:p w14:paraId="7E5A4306" w14:textId="77777777" w:rsidR="000D6EAD" w:rsidRPr="00B802F3" w:rsidRDefault="000D6EAD" w:rsidP="000D6EAD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B802F3">
        <w:rPr>
          <w:rFonts w:ascii="Bookman Old Style" w:hAnsi="Bookman Old Style" w:cs="Arial"/>
          <w:b/>
        </w:rPr>
        <w:t>DFD</w:t>
      </w:r>
      <w:r>
        <w:rPr>
          <w:rFonts w:ascii="Bookman Old Style" w:hAnsi="Bookman Old Style" w:cs="Arial"/>
          <w:b/>
        </w:rPr>
        <w:t>: 006/2026</w:t>
      </w:r>
    </w:p>
    <w:p w14:paraId="05CD3CC5" w14:textId="77777777" w:rsidR="009F513F" w:rsidRDefault="009F513F" w:rsidP="007C5D58">
      <w:pPr>
        <w:spacing w:after="0" w:line="240" w:lineRule="auto"/>
        <w:jc w:val="center"/>
        <w:rPr>
          <w:rFonts w:ascii="Bookman Old Style" w:hAnsi="Bookman Old Style" w:cs="Arial"/>
          <w:b/>
        </w:rPr>
      </w:pPr>
    </w:p>
    <w:p w14:paraId="049C893A" w14:textId="77777777" w:rsidR="009F513F" w:rsidRDefault="009F513F" w:rsidP="000D6EAD">
      <w:pPr>
        <w:spacing w:after="0" w:line="240" w:lineRule="auto"/>
        <w:rPr>
          <w:rFonts w:ascii="Bookman Old Style" w:hAnsi="Bookman Old Style" w:cs="Arial"/>
          <w:b/>
        </w:rPr>
      </w:pPr>
    </w:p>
    <w:p w14:paraId="21F82F1A" w14:textId="67CA4685" w:rsidR="007C5D58" w:rsidRPr="00B802F3" w:rsidRDefault="007C5D58" w:rsidP="007C5D58">
      <w:pPr>
        <w:spacing w:after="0" w:line="240" w:lineRule="auto"/>
        <w:jc w:val="center"/>
        <w:rPr>
          <w:rFonts w:ascii="Bookman Old Style" w:hAnsi="Bookman Old Style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2"/>
      </w:tblGrid>
      <w:tr w:rsidR="007C5D58" w:rsidRPr="00B802F3" w14:paraId="5F5CE2A3" w14:textId="77777777" w:rsidTr="002260C9">
        <w:tc>
          <w:tcPr>
            <w:tcW w:w="8494" w:type="dxa"/>
            <w:gridSpan w:val="2"/>
          </w:tcPr>
          <w:p w14:paraId="4933B2BD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Identificação do requisitante</w:t>
            </w:r>
          </w:p>
        </w:tc>
      </w:tr>
      <w:tr w:rsidR="007C5D58" w:rsidRPr="00B802F3" w14:paraId="1C5C2CF3" w14:textId="77777777" w:rsidTr="002260C9">
        <w:tc>
          <w:tcPr>
            <w:tcW w:w="2122" w:type="dxa"/>
          </w:tcPr>
          <w:p w14:paraId="096F693A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Setor requisitante:</w:t>
            </w:r>
          </w:p>
        </w:tc>
        <w:tc>
          <w:tcPr>
            <w:tcW w:w="6372" w:type="dxa"/>
            <w:vAlign w:val="center"/>
          </w:tcPr>
          <w:p w14:paraId="122479AA" w14:textId="21A62BC1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shd w:val="clear" w:color="auto" w:fill="FFFFFF"/>
                <w:lang w:eastAsia="en-US"/>
              </w:rPr>
              <w:t xml:space="preserve">Instituto de Previdência Municipal de </w:t>
            </w:r>
            <w:r w:rsidR="005D00CA">
              <w:rPr>
                <w:rFonts w:ascii="Bookman Old Style" w:eastAsia="Cambria" w:hAnsi="Bookman Old Style" w:cs="Arial"/>
                <w:shd w:val="clear" w:color="auto" w:fill="FFFFFF"/>
                <w:lang w:eastAsia="en-US"/>
              </w:rPr>
              <w:t>Varjão de Minas</w:t>
            </w:r>
            <w:r w:rsidRPr="00B802F3">
              <w:rPr>
                <w:rFonts w:ascii="Bookman Old Style" w:eastAsia="Cambria" w:hAnsi="Bookman Old Style" w:cs="Arial"/>
                <w:shd w:val="clear" w:color="auto" w:fill="FFFFFF"/>
                <w:lang w:eastAsia="en-US"/>
              </w:rPr>
              <w:t>-</w:t>
            </w:r>
            <w:r w:rsidR="005D00CA">
              <w:rPr>
                <w:rFonts w:ascii="Bookman Old Style" w:eastAsia="Cambria" w:hAnsi="Bookman Old Style" w:cs="Arial"/>
                <w:shd w:val="clear" w:color="auto" w:fill="FFFFFF"/>
                <w:lang w:eastAsia="en-US"/>
              </w:rPr>
              <w:t>IPREVAM</w:t>
            </w:r>
          </w:p>
        </w:tc>
      </w:tr>
      <w:tr w:rsidR="007C5D58" w:rsidRPr="00B802F3" w14:paraId="3DCD93C5" w14:textId="77777777" w:rsidTr="002260C9">
        <w:tc>
          <w:tcPr>
            <w:tcW w:w="2122" w:type="dxa"/>
          </w:tcPr>
          <w:p w14:paraId="173536FA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Responsável pela demanda:</w:t>
            </w:r>
          </w:p>
        </w:tc>
        <w:tc>
          <w:tcPr>
            <w:tcW w:w="6372" w:type="dxa"/>
            <w:vAlign w:val="center"/>
          </w:tcPr>
          <w:p w14:paraId="6F8AE058" w14:textId="30708B6D" w:rsidR="007C5D58" w:rsidRPr="00B802F3" w:rsidRDefault="00590861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  <w:r>
              <w:rPr>
                <w:rFonts w:ascii="Bookman Old Style" w:hAnsi="Bookman Old Style" w:cs="Arial"/>
              </w:rPr>
              <w:t>Luiza Aparecida da Silva</w:t>
            </w:r>
          </w:p>
        </w:tc>
      </w:tr>
      <w:tr w:rsidR="007C5D58" w:rsidRPr="00B802F3" w14:paraId="14ACE016" w14:textId="77777777" w:rsidTr="002260C9">
        <w:tc>
          <w:tcPr>
            <w:tcW w:w="2122" w:type="dxa"/>
          </w:tcPr>
          <w:p w14:paraId="12AAB387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Matrícula:</w:t>
            </w:r>
          </w:p>
        </w:tc>
        <w:tc>
          <w:tcPr>
            <w:tcW w:w="6372" w:type="dxa"/>
            <w:vAlign w:val="center"/>
          </w:tcPr>
          <w:p w14:paraId="39B5F60B" w14:textId="1C8F5848" w:rsidR="007C5D58" w:rsidRPr="00B802F3" w:rsidRDefault="00590861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>
              <w:rPr>
                <w:rFonts w:ascii="Bookman Old Style" w:eastAsia="Cambria" w:hAnsi="Bookman Old Style" w:cs="Arial"/>
                <w:lang w:eastAsia="en-US"/>
              </w:rPr>
              <w:t>00464-8</w:t>
            </w:r>
          </w:p>
        </w:tc>
      </w:tr>
      <w:tr w:rsidR="007C5D58" w:rsidRPr="00B802F3" w14:paraId="0D3026DE" w14:textId="77777777" w:rsidTr="002260C9">
        <w:tc>
          <w:tcPr>
            <w:tcW w:w="2122" w:type="dxa"/>
          </w:tcPr>
          <w:p w14:paraId="471D6889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E-mail institucional:</w:t>
            </w:r>
          </w:p>
        </w:tc>
        <w:tc>
          <w:tcPr>
            <w:tcW w:w="6372" w:type="dxa"/>
            <w:vAlign w:val="center"/>
          </w:tcPr>
          <w:p w14:paraId="4E40209E" w14:textId="04C397F9" w:rsidR="007C5D58" w:rsidRPr="00B802F3" w:rsidRDefault="005D00CA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  <w:r>
              <w:rPr>
                <w:rFonts w:ascii="Bookman Old Style" w:eastAsia="Cambria" w:hAnsi="Bookman Old Style" w:cs="Arial"/>
                <w:shd w:val="clear" w:color="auto" w:fill="FFFFFF"/>
                <w:lang w:eastAsia="en-US"/>
              </w:rPr>
              <w:t>iprevam@yahoo.com.br</w:t>
            </w:r>
          </w:p>
        </w:tc>
      </w:tr>
      <w:tr w:rsidR="007C5D58" w:rsidRPr="00B802F3" w14:paraId="598F16C7" w14:textId="77777777" w:rsidTr="002260C9">
        <w:tc>
          <w:tcPr>
            <w:tcW w:w="2122" w:type="dxa"/>
          </w:tcPr>
          <w:p w14:paraId="0B4FC17B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Telefone:</w:t>
            </w:r>
          </w:p>
        </w:tc>
        <w:tc>
          <w:tcPr>
            <w:tcW w:w="6372" w:type="dxa"/>
          </w:tcPr>
          <w:p w14:paraId="0DBE5352" w14:textId="3A7A77DF" w:rsidR="007C5D58" w:rsidRPr="00B802F3" w:rsidRDefault="005D00CA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>
              <w:rPr>
                <w:rFonts w:ascii="Bookman Old Style" w:eastAsia="Cambria" w:hAnsi="Bookman Old Style" w:cs="Arial"/>
                <w:lang w:eastAsia="en-US"/>
              </w:rPr>
              <w:t>(38) 3060-0206 / (3</w:t>
            </w:r>
            <w:r w:rsidR="00590861">
              <w:rPr>
                <w:rFonts w:ascii="Bookman Old Style" w:eastAsia="Cambria" w:hAnsi="Bookman Old Style" w:cs="Arial"/>
                <w:lang w:eastAsia="en-US"/>
              </w:rPr>
              <w:t>8</w:t>
            </w:r>
            <w:r>
              <w:rPr>
                <w:rFonts w:ascii="Bookman Old Style" w:eastAsia="Cambria" w:hAnsi="Bookman Old Style" w:cs="Arial"/>
                <w:lang w:eastAsia="en-US"/>
              </w:rPr>
              <w:t xml:space="preserve">) </w:t>
            </w:r>
            <w:r w:rsidR="00590861">
              <w:rPr>
                <w:rFonts w:ascii="Bookman Old Style" w:eastAsia="Cambria" w:hAnsi="Bookman Old Style" w:cs="Arial"/>
                <w:lang w:eastAsia="en-US"/>
              </w:rPr>
              <w:t>99818-2238</w:t>
            </w:r>
          </w:p>
        </w:tc>
      </w:tr>
    </w:tbl>
    <w:p w14:paraId="6169ADA7" w14:textId="77777777" w:rsidR="007C5D58" w:rsidRPr="00B802F3" w:rsidRDefault="007C5D58" w:rsidP="007C5D58">
      <w:pPr>
        <w:spacing w:after="0" w:line="240" w:lineRule="auto"/>
        <w:rPr>
          <w:rFonts w:ascii="Bookman Old Style" w:eastAsia="Calibri" w:hAnsi="Bookman Old Styl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2"/>
      </w:tblGrid>
      <w:tr w:rsidR="007C5D58" w:rsidRPr="00B802F3" w14:paraId="2CB1AC6F" w14:textId="77777777" w:rsidTr="002260C9">
        <w:tc>
          <w:tcPr>
            <w:tcW w:w="8494" w:type="dxa"/>
            <w:gridSpan w:val="2"/>
          </w:tcPr>
          <w:p w14:paraId="2E37C5F2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Identificação da demanda</w:t>
            </w:r>
          </w:p>
        </w:tc>
      </w:tr>
      <w:tr w:rsidR="007C5D58" w:rsidRPr="00B802F3" w14:paraId="3501B716" w14:textId="77777777" w:rsidTr="002260C9">
        <w:tc>
          <w:tcPr>
            <w:tcW w:w="2122" w:type="dxa"/>
          </w:tcPr>
          <w:p w14:paraId="3730D7CC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Objeto:</w:t>
            </w:r>
          </w:p>
        </w:tc>
        <w:tc>
          <w:tcPr>
            <w:tcW w:w="6372" w:type="dxa"/>
          </w:tcPr>
          <w:p w14:paraId="67D36CCC" w14:textId="0E42F9E5" w:rsidR="007C5D58" w:rsidRPr="00B802F3" w:rsidRDefault="007C5D58" w:rsidP="002260C9">
            <w:pPr>
              <w:pStyle w:val="Corpodetex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bookmarkStart w:id="1" w:name="_Hlk125717987"/>
            <w:r w:rsidRPr="00B802F3">
              <w:rPr>
                <w:rFonts w:ascii="Bookman Old Style" w:hAnsi="Bookman Old Style" w:cs="Arial"/>
                <w:sz w:val="22"/>
                <w:szCs w:val="22"/>
              </w:rPr>
              <w:t xml:space="preserve">Contratação de serviço técnico especializado de avaliação atuarial do exercício de 2027, com data base de 31/12/2026, contemplando todas as atualizações cadastrais, financeiras e legais do exercício de 2026, para atendimento do </w:t>
            </w:r>
            <w:r w:rsidRPr="00B802F3">
              <w:rPr>
                <w:rFonts w:ascii="Bookman Old Style" w:hAnsi="Bookman Old Style" w:cs="Arial"/>
                <w:bCs/>
                <w:iCs/>
                <w:sz w:val="22"/>
                <w:szCs w:val="22"/>
              </w:rPr>
              <w:t xml:space="preserve">Instituto de Previdência Municipal de </w:t>
            </w:r>
            <w:r w:rsidR="005D00CA">
              <w:rPr>
                <w:rFonts w:ascii="Bookman Old Style" w:hAnsi="Bookman Old Style" w:cs="Arial"/>
                <w:bCs/>
                <w:iCs/>
                <w:sz w:val="22"/>
                <w:szCs w:val="22"/>
              </w:rPr>
              <w:t>Varjão de Minas</w:t>
            </w:r>
            <w:r w:rsidRPr="00B802F3">
              <w:rPr>
                <w:rFonts w:ascii="Bookman Old Style" w:hAnsi="Bookman Old Style" w:cs="Arial"/>
                <w:bCs/>
                <w:iCs/>
                <w:sz w:val="22"/>
                <w:szCs w:val="22"/>
              </w:rPr>
              <w:t>-</w:t>
            </w:r>
            <w:r w:rsidR="005D00CA">
              <w:rPr>
                <w:rFonts w:ascii="Bookman Old Style" w:hAnsi="Bookman Old Style" w:cs="Arial"/>
                <w:bCs/>
                <w:iCs/>
                <w:sz w:val="22"/>
                <w:szCs w:val="22"/>
              </w:rPr>
              <w:t>IPREVAM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 xml:space="preserve">, </w:t>
            </w:r>
            <w:bookmarkEnd w:id="1"/>
            <w:r w:rsidRPr="00B802F3">
              <w:rPr>
                <w:rFonts w:ascii="Bookman Old Style" w:hAnsi="Bookman Old Style" w:cs="Arial"/>
                <w:sz w:val="22"/>
                <w:szCs w:val="22"/>
              </w:rPr>
              <w:t>consoante termo de referência.</w:t>
            </w:r>
          </w:p>
        </w:tc>
      </w:tr>
      <w:tr w:rsidR="007C5D58" w:rsidRPr="00B802F3" w14:paraId="15EBA44F" w14:textId="77777777" w:rsidTr="002260C9">
        <w:tc>
          <w:tcPr>
            <w:tcW w:w="2122" w:type="dxa"/>
          </w:tcPr>
          <w:p w14:paraId="1DD98CD4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Quantidade:</w:t>
            </w:r>
          </w:p>
        </w:tc>
        <w:tc>
          <w:tcPr>
            <w:tcW w:w="6372" w:type="dxa"/>
          </w:tcPr>
          <w:p w14:paraId="3DFC5F95" w14:textId="77777777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>1</w:t>
            </w:r>
          </w:p>
        </w:tc>
      </w:tr>
      <w:tr w:rsidR="007C5D58" w:rsidRPr="00B802F3" w14:paraId="35107E2D" w14:textId="77777777" w:rsidTr="002260C9">
        <w:tc>
          <w:tcPr>
            <w:tcW w:w="2122" w:type="dxa"/>
          </w:tcPr>
          <w:p w14:paraId="0C0B21A0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Unidade de medida:</w:t>
            </w:r>
          </w:p>
        </w:tc>
        <w:tc>
          <w:tcPr>
            <w:tcW w:w="6372" w:type="dxa"/>
          </w:tcPr>
          <w:p w14:paraId="2215B013" w14:textId="77777777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>Serviço</w:t>
            </w:r>
          </w:p>
        </w:tc>
      </w:tr>
    </w:tbl>
    <w:p w14:paraId="54C563CE" w14:textId="77777777" w:rsidR="007C5D58" w:rsidRPr="00B802F3" w:rsidRDefault="007C5D58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C5D58" w:rsidRPr="00B802F3" w14:paraId="1FC5F65D" w14:textId="77777777" w:rsidTr="002260C9">
        <w:tc>
          <w:tcPr>
            <w:tcW w:w="8494" w:type="dxa"/>
          </w:tcPr>
          <w:p w14:paraId="3392BF69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Justificativa</w:t>
            </w:r>
          </w:p>
        </w:tc>
      </w:tr>
      <w:tr w:rsidR="007C5D58" w:rsidRPr="00B802F3" w14:paraId="33D5016D" w14:textId="77777777" w:rsidTr="002260C9">
        <w:tc>
          <w:tcPr>
            <w:tcW w:w="8494" w:type="dxa"/>
          </w:tcPr>
          <w:p w14:paraId="088911C0" w14:textId="358F25BB" w:rsidR="007C5D58" w:rsidRPr="00B802F3" w:rsidRDefault="007C5D58" w:rsidP="002260C9">
            <w:pPr>
              <w:pStyle w:val="Corpodetex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B802F3">
              <w:rPr>
                <w:rFonts w:ascii="Bookman Old Style" w:hAnsi="Bookman Old Style" w:cs="Arial"/>
                <w:sz w:val="22"/>
                <w:szCs w:val="22"/>
              </w:rPr>
              <w:t xml:space="preserve">A contratação tem por fundamento a necessidade de se demonstrar, de forma precisa, o </w:t>
            </w:r>
            <w:r w:rsidRPr="00B802F3">
              <w:rPr>
                <w:rFonts w:ascii="Bookman Old Style" w:hAnsi="Bookman Old Style" w:cs="Arial"/>
                <w:i/>
                <w:sz w:val="22"/>
                <w:szCs w:val="22"/>
              </w:rPr>
              <w:t>déficit</w:t>
            </w:r>
            <w:r w:rsidRPr="00B802F3">
              <w:rPr>
                <w:rFonts w:ascii="Bookman Old Style" w:hAnsi="Bookman Old Style" w:cs="Arial"/>
                <w:i/>
                <w:spacing w:val="1"/>
                <w:sz w:val="22"/>
                <w:szCs w:val="22"/>
              </w:rPr>
              <w:t xml:space="preserve"> 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 xml:space="preserve">atuarial, atual e futuro, do Município de xxxxx em face do </w:t>
            </w:r>
            <w:r w:rsidRPr="00B802F3">
              <w:rPr>
                <w:rFonts w:ascii="Bookman Old Style" w:eastAsia="Cambria" w:hAnsi="Bookman Old Style" w:cs="Arial"/>
                <w:sz w:val="22"/>
                <w:szCs w:val="22"/>
                <w:shd w:val="clear" w:color="auto" w:fill="FFFFFF"/>
                <w:lang w:eastAsia="en-US"/>
              </w:rPr>
              <w:t xml:space="preserve">Instituto de Previdência Municipal de </w:t>
            </w:r>
            <w:r w:rsidR="005D00CA">
              <w:rPr>
                <w:rFonts w:ascii="Bookman Old Style" w:eastAsia="Cambria" w:hAnsi="Bookman Old Style" w:cs="Arial"/>
                <w:sz w:val="22"/>
                <w:szCs w:val="22"/>
                <w:shd w:val="clear" w:color="auto" w:fill="FFFFFF"/>
                <w:lang w:val="pt-BR" w:eastAsia="en-US"/>
              </w:rPr>
              <w:t>Varjão de Minas</w:t>
            </w:r>
            <w:r w:rsidRPr="00B802F3">
              <w:rPr>
                <w:rFonts w:ascii="Bookman Old Style" w:eastAsia="Cambria" w:hAnsi="Bookman Old Style" w:cs="Arial"/>
                <w:sz w:val="22"/>
                <w:szCs w:val="22"/>
                <w:shd w:val="clear" w:color="auto" w:fill="FFFFFF"/>
                <w:lang w:val="pt-BR" w:eastAsia="en-US"/>
              </w:rPr>
              <w:t>-</w:t>
            </w:r>
            <w:r w:rsidR="005D00CA">
              <w:rPr>
                <w:rFonts w:ascii="Bookman Old Style" w:eastAsia="Cambria" w:hAnsi="Bookman Old Style" w:cs="Arial"/>
                <w:sz w:val="22"/>
                <w:szCs w:val="22"/>
                <w:shd w:val="clear" w:color="auto" w:fill="FFFFFF"/>
                <w:lang w:val="pt-BR" w:eastAsia="en-US"/>
              </w:rPr>
              <w:t xml:space="preserve">IPREVAM 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>visando, desta forma, garantir a exatidão dos valores a</w:t>
            </w:r>
            <w:r w:rsidR="005D00CA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r w:rsidRPr="00B802F3">
              <w:rPr>
                <w:rFonts w:ascii="Bookman Old Style" w:hAnsi="Bookman Old Style" w:cs="Arial"/>
                <w:spacing w:val="-47"/>
                <w:sz w:val="22"/>
                <w:szCs w:val="22"/>
              </w:rPr>
              <w:t xml:space="preserve"> 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>serem repassados</w:t>
            </w:r>
            <w:r w:rsidRPr="00B802F3">
              <w:rPr>
                <w:rFonts w:ascii="Bookman Old Style" w:hAnsi="Bookman Old Style" w:cs="Arial"/>
                <w:spacing w:val="1"/>
                <w:sz w:val="22"/>
                <w:szCs w:val="22"/>
              </w:rPr>
              <w:t xml:space="preserve"> 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>ao Instituto</w:t>
            </w:r>
            <w:r w:rsidRPr="00B802F3">
              <w:rPr>
                <w:rFonts w:ascii="Bookman Old Style" w:hAnsi="Bookman Old Style" w:cs="Arial"/>
                <w:spacing w:val="1"/>
                <w:sz w:val="22"/>
                <w:szCs w:val="22"/>
              </w:rPr>
              <w:t xml:space="preserve"> 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>de</w:t>
            </w:r>
            <w:r w:rsidRPr="00B802F3">
              <w:rPr>
                <w:rFonts w:ascii="Bookman Old Style" w:hAnsi="Bookman Old Style" w:cs="Arial"/>
                <w:spacing w:val="1"/>
                <w:sz w:val="22"/>
                <w:szCs w:val="22"/>
              </w:rPr>
              <w:t xml:space="preserve"> 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>Previdência, promovendo segurança</w:t>
            </w:r>
            <w:r w:rsidRPr="00B802F3">
              <w:rPr>
                <w:rFonts w:ascii="Bookman Old Style" w:hAnsi="Bookman Old Style" w:cs="Arial"/>
                <w:spacing w:val="1"/>
                <w:sz w:val="22"/>
                <w:szCs w:val="22"/>
              </w:rPr>
              <w:t xml:space="preserve"> 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>financeira tanto do ente</w:t>
            </w:r>
            <w:r w:rsidRPr="00B802F3">
              <w:rPr>
                <w:rFonts w:ascii="Bookman Old Style" w:hAnsi="Bookman Old Style" w:cs="Arial"/>
                <w:spacing w:val="1"/>
                <w:sz w:val="22"/>
                <w:szCs w:val="22"/>
              </w:rPr>
              <w:t xml:space="preserve"> 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>público</w:t>
            </w:r>
            <w:r w:rsidRPr="00B802F3">
              <w:rPr>
                <w:rFonts w:ascii="Bookman Old Style" w:hAnsi="Bookman Old Style" w:cs="Arial"/>
                <w:spacing w:val="-3"/>
                <w:sz w:val="22"/>
                <w:szCs w:val="22"/>
              </w:rPr>
              <w:t xml:space="preserve"> 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>pagador, como</w:t>
            </w:r>
            <w:r w:rsidRPr="00B802F3">
              <w:rPr>
                <w:rFonts w:ascii="Bookman Old Style" w:hAnsi="Bookman Old Style" w:cs="Arial"/>
                <w:spacing w:val="-2"/>
                <w:sz w:val="22"/>
                <w:szCs w:val="22"/>
              </w:rPr>
              <w:t xml:space="preserve"> 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>do</w:t>
            </w:r>
            <w:r w:rsidRPr="00B802F3">
              <w:rPr>
                <w:rFonts w:ascii="Bookman Old Style" w:hAnsi="Bookman Old Style" w:cs="Arial"/>
                <w:spacing w:val="-3"/>
                <w:sz w:val="22"/>
                <w:szCs w:val="22"/>
              </w:rPr>
              <w:t xml:space="preserve"> </w:t>
            </w:r>
            <w:r w:rsidRPr="00B802F3">
              <w:rPr>
                <w:rFonts w:ascii="Bookman Old Style" w:hAnsi="Bookman Old Style" w:cs="Arial"/>
                <w:sz w:val="22"/>
                <w:szCs w:val="22"/>
              </w:rPr>
              <w:t>Segurado.</w:t>
            </w:r>
          </w:p>
          <w:p w14:paraId="0D7A9C90" w14:textId="77777777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</w:p>
        </w:tc>
      </w:tr>
    </w:tbl>
    <w:p w14:paraId="0DA48685" w14:textId="77777777" w:rsidR="007C5D58" w:rsidRPr="00B802F3" w:rsidRDefault="007C5D58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C5D58" w:rsidRPr="00B802F3" w14:paraId="778AD372" w14:textId="77777777" w:rsidTr="002260C9">
        <w:tc>
          <w:tcPr>
            <w:tcW w:w="8494" w:type="dxa"/>
          </w:tcPr>
          <w:p w14:paraId="7BC96093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Alinhamento estratégico</w:t>
            </w:r>
          </w:p>
        </w:tc>
      </w:tr>
      <w:tr w:rsidR="007C5D58" w:rsidRPr="00B802F3" w14:paraId="328F4FCD" w14:textId="77777777" w:rsidTr="002260C9">
        <w:tc>
          <w:tcPr>
            <w:tcW w:w="8494" w:type="dxa"/>
          </w:tcPr>
          <w:p w14:paraId="23DEB9EC" w14:textId="77777777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>Não se aplica.</w:t>
            </w:r>
          </w:p>
        </w:tc>
      </w:tr>
    </w:tbl>
    <w:p w14:paraId="3EF546BC" w14:textId="77777777" w:rsidR="007C5D58" w:rsidRPr="00B802F3" w:rsidRDefault="007C5D58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C5D58" w:rsidRPr="00B802F3" w14:paraId="4E7DE49C" w14:textId="77777777" w:rsidTr="002260C9">
        <w:tc>
          <w:tcPr>
            <w:tcW w:w="8494" w:type="dxa"/>
          </w:tcPr>
          <w:p w14:paraId="62A77D46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Previsão no Plano de Contratação Anual (PCA)</w:t>
            </w:r>
          </w:p>
        </w:tc>
      </w:tr>
      <w:tr w:rsidR="007C5D58" w:rsidRPr="00B802F3" w14:paraId="114AD74B" w14:textId="77777777" w:rsidTr="002260C9">
        <w:tc>
          <w:tcPr>
            <w:tcW w:w="8494" w:type="dxa"/>
          </w:tcPr>
          <w:p w14:paraId="4EB80A04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 xml:space="preserve">Fundamentação: Demonstração da previsão da contratação no plano de contratações anual, sempre que elaborado, de modo a indicar o seu alinhamento com o planejamento da Administração; (inciso II do § 1° do art. 18 da Lei 14.133/21). </w:t>
            </w:r>
          </w:p>
          <w:p w14:paraId="05651106" w14:textId="77777777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</w:p>
        </w:tc>
      </w:tr>
    </w:tbl>
    <w:p w14:paraId="7F320FFD" w14:textId="3914C076" w:rsidR="007C5D58" w:rsidRDefault="007C5D58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p w14:paraId="6C2841A9" w14:textId="1EED9C14" w:rsidR="000D6EAD" w:rsidRDefault="000D6EAD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p w14:paraId="1C8968C9" w14:textId="77777777" w:rsidR="000D6EAD" w:rsidRPr="00B802F3" w:rsidRDefault="000D6EAD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C5D58" w:rsidRPr="00B802F3" w14:paraId="107BE9F9" w14:textId="77777777" w:rsidTr="002260C9">
        <w:tc>
          <w:tcPr>
            <w:tcW w:w="8494" w:type="dxa"/>
          </w:tcPr>
          <w:p w14:paraId="3E9C6282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Indicação do(s) integrante(s) da equipe de planejamento</w:t>
            </w:r>
          </w:p>
        </w:tc>
      </w:tr>
      <w:tr w:rsidR="007C5D58" w:rsidRPr="00B802F3" w14:paraId="5954AEC5" w14:textId="77777777" w:rsidTr="002260C9">
        <w:tc>
          <w:tcPr>
            <w:tcW w:w="8494" w:type="dxa"/>
          </w:tcPr>
          <w:p w14:paraId="7CCBB9A3" w14:textId="77777777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>A equipe de planejamento da presente contratação será composta pelos seguintes membros, os quais possuem ciência da sua indicação:</w:t>
            </w:r>
          </w:p>
          <w:p w14:paraId="2E9DADA8" w14:textId="77777777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</w:p>
          <w:p w14:paraId="721BE137" w14:textId="07557417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 xml:space="preserve">Nome: </w:t>
            </w:r>
          </w:p>
          <w:p w14:paraId="329BFD5B" w14:textId="7453542B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caps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>Cargo:</w:t>
            </w:r>
            <w:r w:rsidR="000D6EAD">
              <w:rPr>
                <w:rFonts w:ascii="Bookman Old Style" w:eastAsia="Cambria" w:hAnsi="Bookman Old Style" w:cs="Arial"/>
                <w:lang w:eastAsia="en-US"/>
              </w:rPr>
              <w:t xml:space="preserve"> </w:t>
            </w:r>
          </w:p>
          <w:p w14:paraId="255367FF" w14:textId="3BD0F034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 xml:space="preserve">Matrícula: </w:t>
            </w:r>
          </w:p>
          <w:p w14:paraId="0BC9769C" w14:textId="7618AAAF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 xml:space="preserve">E-mail institucional: </w:t>
            </w:r>
            <w:r w:rsidR="009F513F">
              <w:rPr>
                <w:rFonts w:ascii="Bookman Old Style" w:eastAsia="Cambria" w:hAnsi="Bookman Old Style" w:cs="Arial"/>
                <w:lang w:eastAsia="en-US"/>
              </w:rPr>
              <w:t>iprevam@yahoo.com.br</w:t>
            </w:r>
          </w:p>
          <w:p w14:paraId="4AD7F166" w14:textId="78427922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 xml:space="preserve">Telefone: </w:t>
            </w:r>
            <w:r w:rsidR="009F513F">
              <w:rPr>
                <w:rFonts w:ascii="Bookman Old Style" w:eastAsia="Cambria" w:hAnsi="Bookman Old Style" w:cs="Arial"/>
                <w:lang w:eastAsia="en-US"/>
              </w:rPr>
              <w:t>(38) 3060-0206</w:t>
            </w:r>
          </w:p>
        </w:tc>
      </w:tr>
    </w:tbl>
    <w:p w14:paraId="20C197CE" w14:textId="77777777" w:rsidR="007C5D58" w:rsidRPr="00B802F3" w:rsidRDefault="007C5D58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C5D58" w:rsidRPr="00B802F3" w14:paraId="4285E008" w14:textId="77777777" w:rsidTr="002260C9">
        <w:tc>
          <w:tcPr>
            <w:tcW w:w="8494" w:type="dxa"/>
          </w:tcPr>
          <w:p w14:paraId="3DE98451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Estimativa preliminar do valor da contratação</w:t>
            </w:r>
          </w:p>
        </w:tc>
      </w:tr>
      <w:tr w:rsidR="007C5D58" w:rsidRPr="00B802F3" w14:paraId="36970C6A" w14:textId="77777777" w:rsidTr="002260C9">
        <w:tc>
          <w:tcPr>
            <w:tcW w:w="8494" w:type="dxa"/>
          </w:tcPr>
          <w:p w14:paraId="24F06D1F" w14:textId="2949FD81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i/>
                <w:i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shd w:val="clear" w:color="auto" w:fill="FFFFFF"/>
                <w:lang w:eastAsia="en-US"/>
              </w:rPr>
              <w:t>A solução está estimada em R$</w:t>
            </w:r>
            <w:r w:rsidR="009F513F">
              <w:rPr>
                <w:rFonts w:ascii="Bookman Old Style" w:eastAsia="Cambria" w:hAnsi="Bookman Old Style" w:cs="Arial"/>
                <w:shd w:val="clear" w:color="auto" w:fill="FFFFFF"/>
                <w:lang w:eastAsia="en-US"/>
              </w:rPr>
              <w:t xml:space="preserve"> 8.030</w:t>
            </w:r>
            <w:r w:rsidRPr="00B802F3">
              <w:rPr>
                <w:rFonts w:ascii="Bookman Old Style" w:eastAsia="Cambria" w:hAnsi="Bookman Old Style" w:cs="Arial"/>
                <w:shd w:val="clear" w:color="auto" w:fill="FFFFFF"/>
                <w:lang w:eastAsia="en-US"/>
              </w:rPr>
              <w:t>,00 (</w:t>
            </w:r>
            <w:r w:rsidR="009F513F">
              <w:rPr>
                <w:rFonts w:ascii="Bookman Old Style" w:eastAsia="Cambria" w:hAnsi="Bookman Old Style" w:cs="Arial"/>
                <w:shd w:val="clear" w:color="auto" w:fill="FFFFFF"/>
                <w:lang w:eastAsia="en-US"/>
              </w:rPr>
              <w:t xml:space="preserve">oito mil e trinta </w:t>
            </w:r>
            <w:r w:rsidRPr="00B802F3">
              <w:rPr>
                <w:rFonts w:ascii="Bookman Old Style" w:eastAsia="Cambria" w:hAnsi="Bookman Old Style" w:cs="Arial"/>
                <w:shd w:val="clear" w:color="auto" w:fill="FFFFFF"/>
                <w:lang w:eastAsia="en-US"/>
              </w:rPr>
              <w:t xml:space="preserve">reais). </w:t>
            </w:r>
          </w:p>
        </w:tc>
      </w:tr>
    </w:tbl>
    <w:p w14:paraId="5BC4034A" w14:textId="77777777" w:rsidR="007C5D58" w:rsidRPr="00B802F3" w:rsidRDefault="007C5D58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C5D58" w:rsidRPr="00B802F3" w14:paraId="04E2247B" w14:textId="77777777" w:rsidTr="002260C9">
        <w:tc>
          <w:tcPr>
            <w:tcW w:w="8494" w:type="dxa"/>
          </w:tcPr>
          <w:p w14:paraId="09BF2459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Indicação da dotação orçamentária</w:t>
            </w:r>
          </w:p>
        </w:tc>
      </w:tr>
      <w:tr w:rsidR="007C5D58" w:rsidRPr="00B802F3" w14:paraId="3A4B97AC" w14:textId="77777777" w:rsidTr="002260C9">
        <w:trPr>
          <w:trHeight w:val="70"/>
        </w:trPr>
        <w:tc>
          <w:tcPr>
            <w:tcW w:w="8494" w:type="dxa"/>
            <w:vAlign w:val="center"/>
          </w:tcPr>
          <w:p w14:paraId="729E345C" w14:textId="752627D9" w:rsidR="007C5D58" w:rsidRPr="003E4987" w:rsidRDefault="003E4987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  <w:r>
              <w:rPr>
                <w:rFonts w:ascii="Bookman Old Style" w:hAnsi="Bookman Old Style" w:cs="Arial"/>
              </w:rPr>
              <w:t>03.15.01.04.122.0001.2077.3.3.90.39.00</w:t>
            </w:r>
            <w:r w:rsidR="007C5D58" w:rsidRPr="003E4987">
              <w:rPr>
                <w:rFonts w:ascii="Bookman Old Style" w:hAnsi="Bookman Old Style" w:cs="Arial"/>
              </w:rPr>
              <w:t>-Outros Serviços Terceiros Pessoa Jurídica</w:t>
            </w:r>
            <w:r w:rsidR="007C5D58" w:rsidRPr="003E4987">
              <w:rPr>
                <w:rFonts w:ascii="Bookman Old Style" w:hAnsi="Bookman Old Style" w:cs="Arial"/>
                <w:b/>
                <w:bCs/>
              </w:rPr>
              <w:t>.</w:t>
            </w:r>
          </w:p>
        </w:tc>
      </w:tr>
    </w:tbl>
    <w:p w14:paraId="01066AD8" w14:textId="77777777" w:rsidR="007C5D58" w:rsidRPr="00B802F3" w:rsidRDefault="007C5D58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C5D58" w:rsidRPr="00B802F3" w14:paraId="4A61A819" w14:textId="77777777" w:rsidTr="002260C9">
        <w:tc>
          <w:tcPr>
            <w:tcW w:w="8494" w:type="dxa"/>
          </w:tcPr>
          <w:p w14:paraId="6E3D8D46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Data pretendida para a conclusão da contratação</w:t>
            </w:r>
          </w:p>
        </w:tc>
      </w:tr>
      <w:tr w:rsidR="007C5D58" w:rsidRPr="00B802F3" w14:paraId="3DA1D93C" w14:textId="77777777" w:rsidTr="002260C9">
        <w:tc>
          <w:tcPr>
            <w:tcW w:w="8494" w:type="dxa"/>
          </w:tcPr>
          <w:p w14:paraId="1F7A9B3B" w14:textId="77777777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>A presente contratação deverá ser formalizada até 31/10/2025 de modo a permitir o início da execução do objeto em tempo hábil.</w:t>
            </w:r>
          </w:p>
        </w:tc>
      </w:tr>
    </w:tbl>
    <w:p w14:paraId="0517B27C" w14:textId="77777777" w:rsidR="007C5D58" w:rsidRPr="00B802F3" w:rsidRDefault="007C5D58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C5D58" w:rsidRPr="00B802F3" w14:paraId="65F0B353" w14:textId="77777777" w:rsidTr="002260C9">
        <w:tc>
          <w:tcPr>
            <w:tcW w:w="8494" w:type="dxa"/>
          </w:tcPr>
          <w:p w14:paraId="7926F0CC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Vinculação ou dependência com outra contratação</w:t>
            </w:r>
          </w:p>
        </w:tc>
      </w:tr>
      <w:tr w:rsidR="007C5D58" w:rsidRPr="00B802F3" w14:paraId="15699E86" w14:textId="77777777" w:rsidTr="002260C9">
        <w:tc>
          <w:tcPr>
            <w:tcW w:w="8494" w:type="dxa"/>
          </w:tcPr>
          <w:p w14:paraId="5E1C62AC" w14:textId="1D8B0DF6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  <w:r w:rsidRPr="00B802F3">
              <w:rPr>
                <w:rFonts w:ascii="Bookman Old Style" w:hAnsi="Bookman Old Style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17F16C3" wp14:editId="79CBE1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55880</wp:posOffset>
                      </wp:positionV>
                      <wp:extent cx="247650" cy="285750"/>
                      <wp:effectExtent l="0" t="0" r="19050" b="19050"/>
                      <wp:wrapSquare wrapText="bothSides"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DE268" w14:textId="77777777" w:rsidR="007C5D58" w:rsidRDefault="007C5D58" w:rsidP="007C5D58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7F16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1.75pt;margin-top:4.4pt;width:19.5pt;height:2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">
                      <v:textbox>
                        <w:txbxContent>
                          <w:p w14:paraId="2E2DE268" w14:textId="77777777" w:rsidR="007C5D58" w:rsidRDefault="007C5D58" w:rsidP="007C5D58">
                            <w:r>
                              <w:t>X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202536E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color w:val="000000"/>
                <w:lang w:eastAsia="en-US"/>
              </w:rPr>
              <w:t>Não há vinculação ou dependência desta contratação em relação a outra; ou</w:t>
            </w:r>
          </w:p>
          <w:p w14:paraId="2E474880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</w:p>
          <w:p w14:paraId="7FB5306A" w14:textId="2AEC1181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  <w:r w:rsidRPr="00B802F3">
              <w:rPr>
                <w:rFonts w:ascii="Bookman Old Style" w:hAnsi="Bookman Old Style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98F64E" wp14:editId="62E29E9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18415</wp:posOffset>
                      </wp:positionV>
                      <wp:extent cx="246380" cy="230505"/>
                      <wp:effectExtent l="0" t="0" r="20320" b="17145"/>
                      <wp:wrapNone/>
                      <wp:docPr id="1" name="Retâ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6380" cy="2305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3C6A6" id="Retângulo 1" o:spid="_x0000_s1026" style="position:absolute;margin-left:.05pt;margin-top:1.45pt;width:19.4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Pr="00B802F3">
              <w:rPr>
                <w:rFonts w:ascii="Bookman Old Style" w:eastAsia="Cambria" w:hAnsi="Bookman Old Style" w:cs="Arial"/>
                <w:color w:val="000000"/>
                <w:lang w:eastAsia="en-US"/>
              </w:rPr>
              <w:t xml:space="preserve">        Há vinculação ou dependência desta contratação em relação a seguinte: </w:t>
            </w:r>
          </w:p>
          <w:p w14:paraId="650F4226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</w:p>
        </w:tc>
      </w:tr>
    </w:tbl>
    <w:p w14:paraId="0FF331AE" w14:textId="77777777" w:rsidR="007C5D58" w:rsidRPr="00B802F3" w:rsidRDefault="007C5D58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C5D58" w:rsidRPr="00B802F3" w14:paraId="5B9CC324" w14:textId="77777777" w:rsidTr="002260C9">
        <w:tc>
          <w:tcPr>
            <w:tcW w:w="8494" w:type="dxa"/>
          </w:tcPr>
          <w:p w14:paraId="7FC5A01F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Prioridade da contratação</w:t>
            </w:r>
          </w:p>
        </w:tc>
      </w:tr>
      <w:tr w:rsidR="007C5D58" w:rsidRPr="00B802F3" w14:paraId="4DF69FB2" w14:textId="77777777" w:rsidTr="002260C9">
        <w:tc>
          <w:tcPr>
            <w:tcW w:w="8494" w:type="dxa"/>
          </w:tcPr>
          <w:p w14:paraId="27F71BEA" w14:textId="77777777" w:rsidR="007C5D58" w:rsidRPr="00B802F3" w:rsidRDefault="007C5D58" w:rsidP="002260C9">
            <w:pPr>
              <w:pStyle w:val="SemEspaamento"/>
              <w:jc w:val="both"/>
              <w:rPr>
                <w:rFonts w:ascii="Bookman Old Style" w:eastAsia="Cambria" w:hAnsi="Bookman Old Style" w:cs="Arial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lang w:eastAsia="en-US"/>
              </w:rPr>
              <w:t>A contratação possui o seguinte grau de prioridade: Alta</w:t>
            </w:r>
          </w:p>
        </w:tc>
      </w:tr>
    </w:tbl>
    <w:p w14:paraId="095958A4" w14:textId="77777777" w:rsidR="007C5D58" w:rsidRPr="00B802F3" w:rsidRDefault="007C5D58" w:rsidP="007C5D58">
      <w:pPr>
        <w:spacing w:after="0" w:line="240" w:lineRule="auto"/>
        <w:jc w:val="both"/>
        <w:rPr>
          <w:rFonts w:ascii="Bookman Old Style" w:eastAsia="Calibri" w:hAnsi="Bookman Old Style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C5D58" w:rsidRPr="00B802F3" w14:paraId="78020E12" w14:textId="77777777" w:rsidTr="002260C9">
        <w:tc>
          <w:tcPr>
            <w:tcW w:w="8494" w:type="dxa"/>
          </w:tcPr>
          <w:p w14:paraId="43AA5169" w14:textId="77777777" w:rsidR="007C5D58" w:rsidRPr="00B802F3" w:rsidRDefault="007C5D58" w:rsidP="002260C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color w:val="000000"/>
                <w:lang w:eastAsia="en-US"/>
              </w:rPr>
              <w:t>Autorização</w:t>
            </w:r>
          </w:p>
        </w:tc>
      </w:tr>
      <w:tr w:rsidR="007C5D58" w:rsidRPr="00B802F3" w14:paraId="50ADFADC" w14:textId="77777777" w:rsidTr="002260C9">
        <w:tc>
          <w:tcPr>
            <w:tcW w:w="8494" w:type="dxa"/>
          </w:tcPr>
          <w:p w14:paraId="01E2BC15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color w:val="000000"/>
                <w:lang w:eastAsia="en-US"/>
              </w:rPr>
              <w:t xml:space="preserve">Submeto este documento de formalização de demanda para análise e deliberação acerca de seu o prosseguimento. </w:t>
            </w:r>
          </w:p>
          <w:p w14:paraId="725628B3" w14:textId="27D6D8E5" w:rsidR="007C5D58" w:rsidRPr="00B802F3" w:rsidRDefault="009F513F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  <w:r>
              <w:rPr>
                <w:rFonts w:ascii="Bookman Old Style" w:eastAsia="Cambria" w:hAnsi="Bookman Old Style" w:cs="Arial"/>
                <w:color w:val="000000"/>
                <w:lang w:eastAsia="en-US"/>
              </w:rPr>
              <w:t>26</w:t>
            </w:r>
            <w:r w:rsidR="007C5D58" w:rsidRPr="00B802F3">
              <w:rPr>
                <w:rFonts w:ascii="Bookman Old Style" w:eastAsia="Cambria" w:hAnsi="Bookman Old Style" w:cs="Arial"/>
                <w:color w:val="000000"/>
                <w:lang w:eastAsia="en-US"/>
              </w:rPr>
              <w:t>/</w:t>
            </w:r>
            <w:r>
              <w:rPr>
                <w:rFonts w:ascii="Bookman Old Style" w:eastAsia="Cambria" w:hAnsi="Bookman Old Style" w:cs="Arial"/>
                <w:color w:val="000000"/>
                <w:lang w:eastAsia="en-US"/>
              </w:rPr>
              <w:t>junho</w:t>
            </w:r>
            <w:r w:rsidR="007C5D58" w:rsidRPr="00B802F3">
              <w:rPr>
                <w:rFonts w:ascii="Bookman Old Style" w:eastAsia="Cambria" w:hAnsi="Bookman Old Style" w:cs="Arial"/>
                <w:color w:val="000000"/>
                <w:lang w:eastAsia="en-US"/>
              </w:rPr>
              <w:t>/2026.</w:t>
            </w:r>
          </w:p>
          <w:p w14:paraId="6E644846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</w:p>
          <w:p w14:paraId="18358FE8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</w:p>
          <w:p w14:paraId="59DE6F1A" w14:textId="77777777" w:rsidR="007C5D58" w:rsidRPr="00B802F3" w:rsidRDefault="007C5D58" w:rsidP="002260C9">
            <w:pPr>
              <w:spacing w:after="0" w:line="240" w:lineRule="auto"/>
              <w:jc w:val="both"/>
              <w:rPr>
                <w:rFonts w:ascii="Bookman Old Style" w:eastAsia="Cambria" w:hAnsi="Bookman Old Style" w:cs="Arial"/>
                <w:color w:val="000000"/>
                <w:lang w:eastAsia="en-US"/>
              </w:rPr>
            </w:pPr>
          </w:p>
          <w:p w14:paraId="45591EA6" w14:textId="77777777" w:rsidR="007C5D58" w:rsidRPr="00B802F3" w:rsidRDefault="007C5D58" w:rsidP="002260C9">
            <w:pPr>
              <w:spacing w:after="0" w:line="240" w:lineRule="auto"/>
              <w:jc w:val="center"/>
              <w:rPr>
                <w:rFonts w:ascii="Bookman Old Style" w:eastAsia="Cambria" w:hAnsi="Bookman Old Style" w:cs="Arial"/>
                <w:b/>
                <w:bCs/>
                <w:i/>
                <w:i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i/>
                <w:iCs/>
                <w:color w:val="000000"/>
                <w:lang w:eastAsia="en-US"/>
              </w:rPr>
              <w:t>___________________________________________</w:t>
            </w:r>
          </w:p>
          <w:p w14:paraId="06F996DB" w14:textId="656B0F6A" w:rsidR="007C5D58" w:rsidRPr="00B802F3" w:rsidRDefault="009F513F" w:rsidP="002260C9">
            <w:pPr>
              <w:spacing w:after="0" w:line="240" w:lineRule="auto"/>
              <w:jc w:val="center"/>
              <w:rPr>
                <w:rFonts w:ascii="Bookman Old Style" w:eastAsia="Cambria" w:hAnsi="Bookman Old Style" w:cs="Arial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Bookman Old Style" w:eastAsia="Cambria" w:hAnsi="Bookman Old Style" w:cs="Arial"/>
                <w:b/>
                <w:bCs/>
                <w:i/>
                <w:iCs/>
                <w:color w:val="000000"/>
                <w:lang w:eastAsia="en-US"/>
              </w:rPr>
              <w:t>LUIZA APARECIDA DA SILVA</w:t>
            </w:r>
          </w:p>
          <w:p w14:paraId="301D0D27" w14:textId="2D326038" w:rsidR="007C5D58" w:rsidRPr="00B802F3" w:rsidRDefault="007C5D58" w:rsidP="002260C9">
            <w:pPr>
              <w:spacing w:after="0" w:line="240" w:lineRule="auto"/>
              <w:jc w:val="center"/>
              <w:rPr>
                <w:rFonts w:ascii="Bookman Old Style" w:eastAsia="Cambria" w:hAnsi="Bookman Old Style" w:cs="Arial"/>
                <w:b/>
                <w:bCs/>
                <w:i/>
                <w:iCs/>
                <w:color w:val="000000"/>
                <w:lang w:eastAsia="en-US"/>
              </w:rPr>
            </w:pPr>
            <w:r w:rsidRPr="00B802F3">
              <w:rPr>
                <w:rFonts w:ascii="Bookman Old Style" w:eastAsia="Cambria" w:hAnsi="Bookman Old Style" w:cs="Arial"/>
                <w:b/>
                <w:bCs/>
                <w:i/>
                <w:iCs/>
                <w:color w:val="000000"/>
                <w:lang w:eastAsia="en-US"/>
              </w:rPr>
              <w:t xml:space="preserve">Superintendente do </w:t>
            </w:r>
            <w:r w:rsidR="009F513F">
              <w:rPr>
                <w:rFonts w:ascii="Bookman Old Style" w:eastAsia="Cambria" w:hAnsi="Bookman Old Style" w:cs="Arial"/>
                <w:b/>
                <w:bCs/>
                <w:i/>
                <w:iCs/>
                <w:color w:val="000000"/>
                <w:lang w:eastAsia="en-US"/>
              </w:rPr>
              <w:t>IPREVAM</w:t>
            </w:r>
          </w:p>
          <w:p w14:paraId="658E507B" w14:textId="77777777" w:rsidR="007C5D58" w:rsidRPr="00B802F3" w:rsidRDefault="007C5D58" w:rsidP="002260C9">
            <w:pPr>
              <w:spacing w:after="0" w:line="240" w:lineRule="auto"/>
              <w:jc w:val="center"/>
              <w:rPr>
                <w:rFonts w:ascii="Bookman Old Style" w:eastAsia="Cambria" w:hAnsi="Bookman Old Style" w:cs="Arial"/>
                <w:i/>
                <w:iCs/>
                <w:color w:val="000000"/>
                <w:lang w:eastAsia="en-US"/>
              </w:rPr>
            </w:pPr>
          </w:p>
          <w:p w14:paraId="1FB26B2F" w14:textId="77777777" w:rsidR="007C5D58" w:rsidRPr="00B802F3" w:rsidRDefault="007C5D58" w:rsidP="002260C9">
            <w:pPr>
              <w:spacing w:after="0" w:line="240" w:lineRule="auto"/>
              <w:jc w:val="center"/>
              <w:rPr>
                <w:rFonts w:ascii="Bookman Old Style" w:eastAsia="Cambria" w:hAnsi="Bookman Old Style" w:cs="Arial"/>
                <w:i/>
                <w:iCs/>
                <w:color w:val="000000"/>
                <w:lang w:eastAsia="en-US"/>
              </w:rPr>
            </w:pPr>
          </w:p>
          <w:p w14:paraId="1AC69E27" w14:textId="77777777" w:rsidR="007C5D58" w:rsidRPr="00B802F3" w:rsidRDefault="007C5D58" w:rsidP="002260C9">
            <w:pPr>
              <w:spacing w:after="0" w:line="240" w:lineRule="auto"/>
              <w:jc w:val="center"/>
              <w:rPr>
                <w:rFonts w:ascii="Bookman Old Style" w:eastAsia="Cambria" w:hAnsi="Bookman Old Style" w:cs="Arial"/>
                <w:i/>
                <w:iCs/>
                <w:color w:val="000000"/>
                <w:lang w:eastAsia="en-US"/>
              </w:rPr>
            </w:pPr>
          </w:p>
        </w:tc>
      </w:tr>
      <w:bookmarkEnd w:id="0"/>
    </w:tbl>
    <w:p w14:paraId="0AD7045C" w14:textId="77777777" w:rsidR="007C5D58" w:rsidRPr="00B802F3" w:rsidRDefault="007C5D58" w:rsidP="0064185B">
      <w:pPr>
        <w:spacing w:after="0" w:line="240" w:lineRule="auto"/>
        <w:jc w:val="center"/>
        <w:rPr>
          <w:rFonts w:ascii="Bookman Old Style" w:hAnsi="Bookman Old Style" w:cs="Arial"/>
          <w:b/>
        </w:rPr>
      </w:pPr>
    </w:p>
    <w:sectPr w:rsidR="007C5D58" w:rsidRPr="00B802F3" w:rsidSect="000866AE">
      <w:headerReference w:type="default" r:id="rId8"/>
      <w:pgSz w:w="11906" w:h="16838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EB906" w14:textId="77777777" w:rsidR="00851498" w:rsidRDefault="00851498">
      <w:pPr>
        <w:spacing w:after="0" w:line="240" w:lineRule="auto"/>
      </w:pPr>
      <w:r>
        <w:separator/>
      </w:r>
    </w:p>
  </w:endnote>
  <w:endnote w:type="continuationSeparator" w:id="0">
    <w:p w14:paraId="532F3228" w14:textId="77777777" w:rsidR="00851498" w:rsidRDefault="0085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67EDD" w14:textId="77777777" w:rsidR="00851498" w:rsidRDefault="00851498">
      <w:pPr>
        <w:spacing w:after="0" w:line="240" w:lineRule="auto"/>
      </w:pPr>
      <w:r>
        <w:separator/>
      </w:r>
    </w:p>
  </w:footnote>
  <w:footnote w:type="continuationSeparator" w:id="0">
    <w:p w14:paraId="2CF0C36D" w14:textId="77777777" w:rsidR="00851498" w:rsidRDefault="00851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007B" w14:textId="3B850C75" w:rsidR="00571309" w:rsidRPr="00234E8F" w:rsidRDefault="000D6EAD" w:rsidP="00234E8F">
    <w:pPr>
      <w:pStyle w:val="Cabealho"/>
      <w:jc w:val="center"/>
    </w:pPr>
    <w:r>
      <w:rPr>
        <w:noProof/>
      </w:rPr>
      <w:drawing>
        <wp:inline distT="0" distB="0" distL="0" distR="0" wp14:anchorId="7A3BB845" wp14:editId="6019321D">
          <wp:extent cx="5400040" cy="1079500"/>
          <wp:effectExtent l="0" t="0" r="0" b="6350"/>
          <wp:docPr id="10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652406" name="Picture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1079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B29AC"/>
    <w:multiLevelType w:val="hybridMultilevel"/>
    <w:tmpl w:val="ADFAB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58"/>
    <w:rsid w:val="000D6EAD"/>
    <w:rsid w:val="003E4987"/>
    <w:rsid w:val="004970D9"/>
    <w:rsid w:val="00590861"/>
    <w:rsid w:val="005D00CA"/>
    <w:rsid w:val="0064185B"/>
    <w:rsid w:val="007C5D58"/>
    <w:rsid w:val="00851498"/>
    <w:rsid w:val="009F513F"/>
    <w:rsid w:val="00CA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44E4"/>
  <w15:chartTrackingRefBased/>
  <w15:docId w15:val="{9D639CC9-7742-4931-A329-E7782837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D58"/>
    <w:pPr>
      <w:spacing w:after="200" w:line="276" w:lineRule="auto"/>
    </w:pPr>
    <w:rPr>
      <w:rFonts w:ascii="Calibri" w:eastAsia="Times New Roman" w:hAnsi="Calibri" w:cs="Times New Roman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C5D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C5D58"/>
    <w:rPr>
      <w:rFonts w:ascii="Calibri" w:eastAsia="Times New Roman" w:hAnsi="Calibri" w:cs="Times New Roman"/>
      <w:kern w:val="0"/>
      <w:lang w:eastAsia="pt-BR"/>
      <w14:ligatures w14:val="none"/>
    </w:rPr>
  </w:style>
  <w:style w:type="paragraph" w:styleId="SemEspaamento">
    <w:name w:val="No Spacing"/>
    <w:uiPriority w:val="1"/>
    <w:qFormat/>
    <w:rsid w:val="007C5D58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7C5D58"/>
    <w:pPr>
      <w:widowControl w:val="0"/>
      <w:autoSpaceDE w:val="0"/>
      <w:autoSpaceDN w:val="0"/>
      <w:spacing w:after="120" w:line="240" w:lineRule="auto"/>
    </w:pPr>
    <w:rPr>
      <w:rFonts w:ascii="Times New Roman" w:hAnsi="Times New Roman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C5D58"/>
    <w:rPr>
      <w:rFonts w:ascii="Times New Roman" w:eastAsia="Times New Roman" w:hAnsi="Times New Roman" w:cs="Times New Roman"/>
      <w:kern w:val="0"/>
      <w:sz w:val="20"/>
      <w:szCs w:val="20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F5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513F"/>
    <w:rPr>
      <w:rFonts w:ascii="Calibri" w:eastAsia="Times New Roman" w:hAnsi="Calibri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73761-B1CD-4F1F-B244-C8B05C70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Eduardo da Silva</dc:creator>
  <cp:keywords/>
  <dc:description/>
  <cp:lastModifiedBy>Márcio Eduardo da Silva</cp:lastModifiedBy>
  <cp:revision>4</cp:revision>
  <dcterms:created xsi:type="dcterms:W3CDTF">2026-06-26T13:48:00Z</dcterms:created>
  <dcterms:modified xsi:type="dcterms:W3CDTF">2026-07-07T13:46:00Z</dcterms:modified>
</cp:coreProperties>
</file>